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BE" w:rsidRDefault="00D77F15" w:rsidP="0039350F">
      <w:pPr>
        <w:pStyle w:val="Heading1"/>
        <w:spacing w:line="220" w:lineRule="exact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</wp:posOffset>
            </wp:positionV>
            <wp:extent cx="1482204" cy="1114736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04" cy="111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 w:rsidP="0039350F">
      <w:pPr>
        <w:pStyle w:val="Heading1"/>
        <w:spacing w:line="220" w:lineRule="exact"/>
        <w:rPr>
          <w:rFonts w:ascii="Trebuchet MS" w:hAnsi="Trebuchet MS"/>
          <w:sz w:val="32"/>
          <w:szCs w:val="22"/>
        </w:rPr>
      </w:pPr>
    </w:p>
    <w:p w:rsidR="00DE4879" w:rsidRDefault="00DE4879" w:rsidP="0039350F">
      <w:pPr>
        <w:pStyle w:val="Heading1"/>
        <w:spacing w:line="220" w:lineRule="exact"/>
        <w:rPr>
          <w:rFonts w:ascii="Trebuchet MS" w:hAnsi="Trebuchet MS"/>
          <w:sz w:val="32"/>
          <w:szCs w:val="22"/>
        </w:rPr>
      </w:pPr>
    </w:p>
    <w:p w:rsidR="00DE4879" w:rsidRDefault="00DE4879" w:rsidP="0039350F">
      <w:pPr>
        <w:pStyle w:val="Heading1"/>
        <w:spacing w:line="220" w:lineRule="exact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2A6C7B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C36700">
        <w:rPr>
          <w:rFonts w:ascii="Trebuchet MS" w:hAnsi="Trebuchet MS"/>
          <w:sz w:val="32"/>
          <w:szCs w:val="22"/>
        </w:rPr>
        <w:t>Financial Donors</w:t>
      </w:r>
    </w:p>
    <w:p w:rsidR="00E021B8" w:rsidRDefault="00E021B8" w:rsidP="0039350F">
      <w:pPr>
        <w:spacing w:line="220" w:lineRule="exact"/>
        <w:rPr>
          <w:rFonts w:ascii="Trebuchet MS" w:hAnsi="Trebuchet MS"/>
          <w:szCs w:val="22"/>
        </w:rPr>
      </w:pPr>
    </w:p>
    <w:p w:rsidR="00DE4879" w:rsidRDefault="00DE4879" w:rsidP="0039350F">
      <w:pPr>
        <w:spacing w:line="220" w:lineRule="exact"/>
        <w:rPr>
          <w:rFonts w:ascii="Trebuchet MS" w:hAnsi="Trebuchet MS"/>
          <w:szCs w:val="22"/>
        </w:rPr>
      </w:pPr>
    </w:p>
    <w:p w:rsidR="002A6C7B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DE4879" w:rsidRDefault="00DE4879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2A6C7B" w:rsidRPr="00DE4879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DE4879" w:rsidRDefault="00C36700" w:rsidP="0039350F">
      <w:pPr>
        <w:pStyle w:val="ListParagraph"/>
        <w:spacing w:after="0" w:line="220" w:lineRule="exact"/>
        <w:ind w:left="0"/>
        <w:contextualSpacing w:val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</w:t>
      </w:r>
      <w:r w:rsidR="0039350F">
        <w:t>,</w:t>
      </w:r>
      <w:r>
        <w:t xml:space="preserve"> a Gift Aid agreement</w:t>
      </w:r>
      <w:r w:rsidR="00DE4879">
        <w:t xml:space="preserve">, </w:t>
      </w:r>
      <w:r w:rsidR="0039350F">
        <w:t xml:space="preserve">Cheque, Bank Transfer or Card Payment, </w:t>
      </w:r>
      <w:r w:rsidR="00DE4879">
        <w:t xml:space="preserve">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:rsidR="00DE4879" w:rsidRDefault="00DE4879" w:rsidP="0039350F">
      <w:pPr>
        <w:pStyle w:val="ListParagraph"/>
        <w:spacing w:after="0" w:line="220" w:lineRule="exact"/>
        <w:ind w:left="0"/>
        <w:contextualSpacing w:val="0"/>
      </w:pPr>
    </w:p>
    <w:p w:rsidR="00DE4879" w:rsidRDefault="00DE4879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2A6C7B" w:rsidRPr="00DE4879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3E2493" w:rsidRDefault="00C36700" w:rsidP="0039350F">
      <w:pPr>
        <w:pStyle w:val="ListParagraph"/>
        <w:spacing w:after="0" w:line="220" w:lineRule="exact"/>
        <w:ind w:left="0"/>
        <w:contextualSpacing w:val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  <w:r>
        <w:t>If you send us a Gift Aid form, it will record your name, address, email address, and bank account details.</w:t>
      </w:r>
    </w:p>
    <w:p w:rsidR="00C36700" w:rsidRDefault="00E06998" w:rsidP="0039350F">
      <w:pPr>
        <w:pStyle w:val="ListParagraph"/>
        <w:spacing w:after="0" w:line="220" w:lineRule="exact"/>
        <w:ind w:left="0"/>
        <w:contextualSpacing w:val="0"/>
      </w:pPr>
      <w:r>
        <w:t>If you just send us money donations, our account records will just show your name, date and amount paid</w:t>
      </w:r>
      <w:r w:rsidR="0039350F">
        <w:t xml:space="preserve"> unless you provide additional details</w:t>
      </w:r>
      <w:r>
        <w:t>.</w:t>
      </w:r>
    </w:p>
    <w:p w:rsidR="0039350F" w:rsidRDefault="0039350F" w:rsidP="0039350F">
      <w:pPr>
        <w:pStyle w:val="ListParagraph"/>
        <w:spacing w:after="0" w:line="220" w:lineRule="exact"/>
        <w:ind w:left="0"/>
        <w:contextualSpacing w:val="0"/>
      </w:pPr>
      <w:r>
        <w:t>We</w:t>
      </w:r>
      <w:r>
        <w:t xml:space="preserve"> may also record that you are happy to receive communications from us</w:t>
      </w:r>
      <w:r>
        <w:t xml:space="preserve"> if you give permission</w:t>
      </w:r>
      <w:r>
        <w:t>.</w:t>
      </w:r>
    </w:p>
    <w:p w:rsidR="00DE4879" w:rsidRDefault="00DE4879" w:rsidP="0039350F">
      <w:pPr>
        <w:pStyle w:val="ListParagraph"/>
        <w:spacing w:after="0" w:line="220" w:lineRule="exact"/>
        <w:ind w:left="0"/>
        <w:contextualSpacing w:val="0"/>
      </w:pPr>
    </w:p>
    <w:p w:rsidR="00DE4879" w:rsidRDefault="00DE4879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2A6C7B" w:rsidRPr="003E2493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C36700" w:rsidRPr="004240DC" w:rsidRDefault="00C36700" w:rsidP="0039350F">
      <w:pPr>
        <w:pStyle w:val="ListParagraph"/>
        <w:spacing w:after="0" w:line="220" w:lineRule="exact"/>
        <w:ind w:left="0"/>
        <w:contextualSpacing w:val="0"/>
      </w:pPr>
      <w:r>
        <w:t>The originals of your forms,</w:t>
      </w:r>
      <w:r w:rsidR="00AC52DE">
        <w:t xml:space="preserve"> or a photo-</w:t>
      </w:r>
      <w:r w:rsidR="00AC52DE" w:rsidRPr="004240DC">
        <w:t xml:space="preserve">copy, are kept in </w:t>
      </w:r>
      <w:r w:rsidRPr="004240DC">
        <w:t>a secure, locked filing ca</w:t>
      </w:r>
      <w:r w:rsidR="00AC52DE" w:rsidRPr="004240DC">
        <w:t>binet in a locked office</w:t>
      </w:r>
      <w:r w:rsidRPr="004240DC">
        <w:t xml:space="preserve">.  The key is only available </w:t>
      </w:r>
      <w:r w:rsidR="00AC52DE" w:rsidRPr="004240DC">
        <w:t>to the Administrator, Manager and Treasurer.</w:t>
      </w: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  <w:r w:rsidRPr="004240DC">
        <w:t xml:space="preserve">The information is also held in a spreadsheet.  This file </w:t>
      </w:r>
      <w:r w:rsidR="004240DC" w:rsidRPr="004240DC">
        <w:t>is password-protected</w:t>
      </w:r>
      <w:r w:rsidRPr="004240DC">
        <w:t xml:space="preserve"> and kept o</w:t>
      </w:r>
      <w:r w:rsidR="004240DC" w:rsidRPr="004240DC">
        <w:t>n a password-protected computer</w:t>
      </w:r>
      <w:r w:rsidRPr="004240DC">
        <w:t>.</w:t>
      </w:r>
      <w:r w:rsidRPr="004240DC">
        <w:br/>
        <w:t>From time to time we claim Gift Aid m</w:t>
      </w:r>
      <w:r w:rsidR="00D77F15" w:rsidRPr="004240DC">
        <w:t xml:space="preserve">oney back from the government. </w:t>
      </w:r>
      <w:r w:rsidRPr="004240DC">
        <w:t xml:space="preserve">When this happens, another spreadsheet is created which lists all the people </w:t>
      </w:r>
      <w:r w:rsidR="0023597F" w:rsidRPr="004240DC">
        <w:t>whose</w:t>
      </w:r>
      <w:r w:rsidR="00D77F15" w:rsidRPr="004240DC">
        <w:t xml:space="preserve"> Gift Aid we are reclaiming. </w:t>
      </w:r>
      <w:r w:rsidRPr="004240DC">
        <w:t xml:space="preserve">This spreadsheet is also </w:t>
      </w:r>
      <w:r w:rsidR="004240DC" w:rsidRPr="004240DC">
        <w:t>password-protected</w:t>
      </w:r>
      <w:r w:rsidRPr="004240DC">
        <w:t xml:space="preserve"> and kept o</w:t>
      </w:r>
      <w:r w:rsidR="004240DC" w:rsidRPr="004240DC">
        <w:t>n a password-protected computer</w:t>
      </w:r>
      <w:r w:rsidRPr="004240DC">
        <w:t>.</w:t>
      </w:r>
    </w:p>
    <w:p w:rsidR="00E351DE" w:rsidRDefault="00E351DE" w:rsidP="0039350F">
      <w:pPr>
        <w:pStyle w:val="ListParagraph"/>
        <w:spacing w:after="0" w:line="220" w:lineRule="exact"/>
        <w:ind w:left="0"/>
        <w:contextualSpacing w:val="0"/>
      </w:pPr>
    </w:p>
    <w:p w:rsidR="00DE4879" w:rsidRDefault="003E2493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2A6C7B" w:rsidRPr="00E351DE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D67059" w:rsidRDefault="00C36700" w:rsidP="0039350F">
      <w:pPr>
        <w:pStyle w:val="ListParagraph"/>
        <w:spacing w:after="0" w:line="220" w:lineRule="exact"/>
        <w:ind w:left="0"/>
        <w:contextualSpacing w:val="0"/>
      </w:pPr>
      <w:r>
        <w:t>Your Standing Order form is used to tell your bank to make payments to the foodbank, and for our treasurer to keep track of those payments.</w:t>
      </w: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  <w:r>
        <w:t>Your Gift Aid form is kept so that we can prove what Gift Aid money we can reclaim from the government.</w:t>
      </w:r>
    </w:p>
    <w:p w:rsidR="00D67059" w:rsidRDefault="00D67059" w:rsidP="0039350F">
      <w:pPr>
        <w:pStyle w:val="ListParagraph"/>
        <w:spacing w:after="0" w:line="220" w:lineRule="exact"/>
        <w:ind w:left="0"/>
        <w:contextualSpacing w:val="0"/>
      </w:pPr>
    </w:p>
    <w:p w:rsidR="003E2493" w:rsidRDefault="00273EE7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2A6C7B" w:rsidRPr="00E351DE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enter into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:rsidR="00273EE7" w:rsidRDefault="00273EE7" w:rsidP="0039350F">
      <w:pPr>
        <w:pStyle w:val="ListParagraph"/>
        <w:spacing w:after="0" w:line="220" w:lineRule="exact"/>
        <w:ind w:left="0"/>
        <w:contextualSpacing w:val="0"/>
      </w:pPr>
    </w:p>
    <w:p w:rsidR="002A6C7B" w:rsidRDefault="002D5FC1" w:rsidP="0039350F">
      <w:pPr>
        <w:pStyle w:val="ListParagraph"/>
        <w:spacing w:after="0" w:line="220" w:lineRule="exact"/>
        <w:ind w:left="0"/>
        <w:contextualSpacing w:val="0"/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>If you have indicated that you are happy to receive information, then it is reasonable (“legitimate”) for us to regard you as a support</w:t>
      </w:r>
      <w:r w:rsidR="00D77F15">
        <w:t>er, and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</w:p>
    <w:p w:rsidR="002A6C7B" w:rsidRDefault="002A6C7B" w:rsidP="0039350F">
      <w:pPr>
        <w:pStyle w:val="ListParagraph"/>
        <w:spacing w:after="0" w:line="220" w:lineRule="exact"/>
        <w:ind w:left="0"/>
        <w:contextualSpacing w:val="0"/>
      </w:pPr>
    </w:p>
    <w:p w:rsidR="003E2493" w:rsidRDefault="003E2493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2A6C7B" w:rsidRPr="00E351DE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420227" w:rsidRDefault="00C36700" w:rsidP="0039350F">
      <w:pPr>
        <w:pStyle w:val="ListParagraph"/>
        <w:spacing w:after="0" w:line="220" w:lineRule="exact"/>
        <w:ind w:left="0"/>
        <w:contextualSpacing w:val="0"/>
      </w:pPr>
      <w:r>
        <w:t xml:space="preserve">The only people who have access to your </w:t>
      </w:r>
      <w:r w:rsidRPr="00523366">
        <w:t xml:space="preserve">data are </w:t>
      </w:r>
      <w:r w:rsidR="00523366">
        <w:t>our T</w:t>
      </w:r>
      <w:r w:rsidR="00523366" w:rsidRPr="00523366">
        <w:t xml:space="preserve">rustees, </w:t>
      </w:r>
      <w:r w:rsidR="00523366">
        <w:t>o</w:t>
      </w:r>
      <w:r w:rsidR="00523366" w:rsidRPr="00523366">
        <w:t>ur Administrator,</w:t>
      </w:r>
      <w:r w:rsidR="00523366">
        <w:t xml:space="preserve"> </w:t>
      </w:r>
      <w:r w:rsidR="00523366" w:rsidRPr="00523366">
        <w:t xml:space="preserve">HMRC when reclaiming Gift Aid </w:t>
      </w:r>
      <w:r w:rsidR="002A6C7B">
        <w:t xml:space="preserve">and </w:t>
      </w:r>
      <w:r w:rsidR="00523366">
        <w:t>o</w:t>
      </w:r>
      <w:r w:rsidR="00523366" w:rsidRPr="00523366">
        <w:t>ur auditor</w:t>
      </w:r>
      <w:r w:rsidR="002A6C7B">
        <w:t>.</w:t>
      </w:r>
      <w:r>
        <w:t xml:space="preserve">     </w:t>
      </w:r>
      <w:r>
        <w:br/>
        <w:t>We are as careful as possible to make sure no o</w:t>
      </w:r>
      <w:r w:rsidR="00412106">
        <w:t>ne else has access to your data.</w:t>
      </w: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</w:p>
    <w:p w:rsidR="003E2493" w:rsidRDefault="00E351DE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2A6C7B" w:rsidRPr="00E351DE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C36700" w:rsidRDefault="0091186C" w:rsidP="0039350F">
      <w:pPr>
        <w:pStyle w:val="ListParagraph"/>
        <w:spacing w:after="0" w:line="220" w:lineRule="exact"/>
        <w:ind w:left="0"/>
        <w:contextualSpacing w:val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:rsidR="00C36700" w:rsidRDefault="00C36700" w:rsidP="0039350F">
      <w:pPr>
        <w:pStyle w:val="ListParagraph"/>
        <w:spacing w:after="0" w:line="220" w:lineRule="exact"/>
        <w:ind w:left="0"/>
        <w:contextualSpacing w:val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:rsidR="002A6C7B" w:rsidRDefault="00C85B85" w:rsidP="0039350F">
      <w:pPr>
        <w:pStyle w:val="ListParagraph"/>
        <w:spacing w:after="0" w:line="220" w:lineRule="exact"/>
        <w:ind w:left="0"/>
        <w:contextualSpacing w:val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2A6C7B" w:rsidRDefault="002A6C7B">
      <w:pPr>
        <w:rPr>
          <w:rFonts w:ascii="Calibri" w:eastAsia="Calibri" w:hAnsi="Calibri"/>
          <w:szCs w:val="22"/>
        </w:rPr>
      </w:pPr>
      <w:r>
        <w:br w:type="page"/>
      </w:r>
    </w:p>
    <w:p w:rsidR="00C85B85" w:rsidRDefault="00C85B85" w:rsidP="0039350F">
      <w:pPr>
        <w:pStyle w:val="ListParagraph"/>
        <w:spacing w:after="0" w:line="220" w:lineRule="exact"/>
        <w:ind w:left="0"/>
        <w:contextualSpacing w:val="0"/>
      </w:pPr>
    </w:p>
    <w:p w:rsidR="00C85B85" w:rsidRDefault="00C85B85" w:rsidP="0039350F">
      <w:pPr>
        <w:pStyle w:val="ListParagraph"/>
        <w:spacing w:after="0" w:line="220" w:lineRule="exact"/>
        <w:ind w:left="0"/>
        <w:contextualSpacing w:val="0"/>
      </w:pPr>
    </w:p>
    <w:p w:rsidR="00C85B85" w:rsidRDefault="00C85B85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2A6C7B" w:rsidRPr="00C85B85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C85B85" w:rsidRDefault="00C85B85" w:rsidP="0039350F">
      <w:pPr>
        <w:pStyle w:val="ListParagraph"/>
        <w:spacing w:after="0" w:line="220" w:lineRule="exact"/>
        <w:ind w:left="0"/>
        <w:contextualSpacing w:val="0"/>
      </w:pPr>
      <w:r>
        <w:t xml:space="preserve">If you have questions about your data, and what we do with it, you should </w:t>
      </w:r>
      <w:r w:rsidRPr="00AC52DE">
        <w:t xml:space="preserve">contact </w:t>
      </w:r>
      <w:r w:rsidR="00AC52DE">
        <w:t xml:space="preserve">the foodbank </w:t>
      </w:r>
      <w:r w:rsidR="002A6C7B">
        <w:t>trustee</w:t>
      </w:r>
      <w:r w:rsidRPr="00AC52DE">
        <w:t>:</w:t>
      </w:r>
      <w:r w:rsidR="00AC52DE" w:rsidRPr="00AC52DE">
        <w:t xml:space="preserve"> Duncan Withall, Northern Devon Foodbank, Supreme House, </w:t>
      </w:r>
      <w:proofErr w:type="gramStart"/>
      <w:r w:rsidR="00AC52DE" w:rsidRPr="00AC52DE">
        <w:t>Pitt</w:t>
      </w:r>
      <w:proofErr w:type="gramEnd"/>
      <w:r w:rsidR="00AC52DE" w:rsidRPr="00AC52DE">
        <w:t xml:space="preserve"> Lane, Bideford, EX39 3JA, 01237 422243, duncan@northerndevon.foodbank.org.uk.</w:t>
      </w:r>
    </w:p>
    <w:p w:rsidR="00E351DE" w:rsidRDefault="00E351DE" w:rsidP="0039350F">
      <w:pPr>
        <w:pStyle w:val="ListParagraph"/>
        <w:spacing w:after="0" w:line="220" w:lineRule="exact"/>
        <w:ind w:left="0"/>
        <w:contextualSpacing w:val="0"/>
      </w:pPr>
    </w:p>
    <w:p w:rsidR="00DE4879" w:rsidRDefault="00C85B85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2A6C7B" w:rsidRPr="00C85B85" w:rsidRDefault="002A6C7B" w:rsidP="0039350F">
      <w:pPr>
        <w:pStyle w:val="ListParagraph"/>
        <w:spacing w:after="0" w:line="220" w:lineRule="exact"/>
        <w:ind w:left="0"/>
        <w:contextualSpacing w:val="0"/>
        <w:rPr>
          <w:b/>
          <w:u w:val="single"/>
        </w:rPr>
      </w:pPr>
    </w:p>
    <w:p w:rsidR="00C85B85" w:rsidRDefault="00C85B85" w:rsidP="0039350F">
      <w:pPr>
        <w:pStyle w:val="ListParagraph"/>
        <w:spacing w:after="0" w:line="220" w:lineRule="exact"/>
        <w:ind w:left="0"/>
        <w:contextualSpacing w:val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2A6C7B" w:rsidRDefault="002A6C7B" w:rsidP="0039350F">
      <w:pPr>
        <w:pStyle w:val="ListParagraph"/>
        <w:spacing w:after="0" w:line="220" w:lineRule="exact"/>
        <w:ind w:left="0"/>
        <w:contextualSpacing w:val="0"/>
      </w:pPr>
    </w:p>
    <w:p w:rsidR="00DE4879" w:rsidRDefault="00DE4879" w:rsidP="0039350F">
      <w:pPr>
        <w:pStyle w:val="ListParagraph"/>
        <w:numPr>
          <w:ilvl w:val="0"/>
          <w:numId w:val="7"/>
        </w:numPr>
        <w:spacing w:after="0" w:line="220" w:lineRule="exact"/>
        <w:contextualSpacing w:val="0"/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2A6C7B" w:rsidRDefault="002A6C7B" w:rsidP="002A6C7B">
      <w:pPr>
        <w:spacing w:line="220" w:lineRule="exact"/>
      </w:pPr>
    </w:p>
    <w:p w:rsidR="00C85B85" w:rsidRPr="002A6C7B" w:rsidRDefault="00C85B85" w:rsidP="0039350F">
      <w:pPr>
        <w:pStyle w:val="ListParagraph"/>
        <w:numPr>
          <w:ilvl w:val="0"/>
          <w:numId w:val="7"/>
        </w:numPr>
        <w:spacing w:after="0" w:line="220" w:lineRule="exact"/>
        <w:contextualSpacing w:val="0"/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2A6C7B" w:rsidRPr="002A6C7B" w:rsidRDefault="002A6C7B" w:rsidP="002A6C7B">
      <w:pPr>
        <w:pStyle w:val="ListParagraph"/>
        <w:rPr>
          <w:u w:val="single"/>
        </w:rPr>
      </w:pPr>
    </w:p>
    <w:p w:rsidR="00F43271" w:rsidRPr="002A6C7B" w:rsidRDefault="00F43271" w:rsidP="0039350F">
      <w:pPr>
        <w:pStyle w:val="ListParagraph"/>
        <w:numPr>
          <w:ilvl w:val="0"/>
          <w:numId w:val="7"/>
        </w:numPr>
        <w:spacing w:after="0" w:line="220" w:lineRule="exact"/>
        <w:contextualSpacing w:val="0"/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2A6C7B" w:rsidRPr="002A6C7B" w:rsidRDefault="002A6C7B" w:rsidP="002A6C7B">
      <w:pPr>
        <w:pStyle w:val="ListParagraph"/>
        <w:rPr>
          <w:u w:val="single"/>
        </w:rPr>
      </w:pPr>
    </w:p>
    <w:p w:rsidR="00C85B85" w:rsidRDefault="00C85B85" w:rsidP="0039350F">
      <w:pPr>
        <w:pStyle w:val="ListParagraph"/>
        <w:numPr>
          <w:ilvl w:val="0"/>
          <w:numId w:val="7"/>
        </w:numPr>
        <w:spacing w:after="0" w:line="220" w:lineRule="exact"/>
        <w:contextualSpacing w:val="0"/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2A6C7B" w:rsidRDefault="002A6C7B" w:rsidP="002A6C7B">
      <w:pPr>
        <w:pStyle w:val="ListParagraph"/>
      </w:pPr>
    </w:p>
    <w:p w:rsidR="00DE4879" w:rsidRPr="00576329" w:rsidRDefault="00DE4879" w:rsidP="0039350F">
      <w:pPr>
        <w:pStyle w:val="ListParagraph"/>
        <w:numPr>
          <w:ilvl w:val="0"/>
          <w:numId w:val="7"/>
        </w:numPr>
        <w:spacing w:after="0" w:line="220" w:lineRule="exact"/>
        <w:contextualSpacing w:val="0"/>
        <w:rPr>
          <w:u w:val="single"/>
        </w:rPr>
      </w:pPr>
      <w:bookmarkStart w:id="0" w:name="_GoBack"/>
      <w:bookmarkEnd w:id="0"/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7A0321" w:rsidRDefault="007A0321" w:rsidP="0039350F">
      <w:pPr>
        <w:pStyle w:val="ListParagraph"/>
        <w:spacing w:after="0" w:line="220" w:lineRule="exact"/>
        <w:ind w:left="0"/>
        <w:contextualSpacing w:val="0"/>
      </w:pPr>
    </w:p>
    <w:p w:rsidR="00576329" w:rsidRPr="001C49B0" w:rsidRDefault="00576329" w:rsidP="0039350F">
      <w:pPr>
        <w:pStyle w:val="ListParagraph"/>
        <w:spacing w:after="0" w:line="220" w:lineRule="exact"/>
        <w:ind w:left="0"/>
        <w:contextualSpacing w:val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8"/>
      <w:footerReference w:type="first" r:id="rId9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03" w:rsidRDefault="00835903">
      <w:r>
        <w:separator/>
      </w:r>
    </w:p>
  </w:endnote>
  <w:endnote w:type="continuationSeparator" w:id="0">
    <w:p w:rsidR="00835903" w:rsidRDefault="0083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AC52DE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7B" w:rsidRPr="002A6C7B" w:rsidRDefault="002A6C7B" w:rsidP="00B02B77">
    <w:pPr>
      <w:pStyle w:val="Footer"/>
      <w:jc w:val="center"/>
      <w:rPr>
        <w:rFonts w:asciiTheme="minorHAnsi" w:hAnsiTheme="minorHAnsi" w:cstheme="minorHAnsi"/>
        <w:i/>
        <w:color w:val="70AD47" w:themeColor="accent6"/>
      </w:rPr>
    </w:pPr>
    <w:r w:rsidRPr="002A6C7B">
      <w:rPr>
        <w:rFonts w:asciiTheme="minorHAnsi" w:hAnsiTheme="minorHAnsi" w:cstheme="minorHAnsi"/>
        <w:i/>
        <w:color w:val="70AD47" w:themeColor="accent6"/>
      </w:rPr>
      <w:t>Northern Devon Foodbank, Supreme House, Pitt Lane, Bideford, EX39 3JA, 01237 422243</w:t>
    </w:r>
  </w:p>
  <w:p w:rsidR="001B23AD" w:rsidRPr="002A6C7B" w:rsidRDefault="001B23AD" w:rsidP="00B02B77">
    <w:pPr>
      <w:pStyle w:val="Footer"/>
      <w:jc w:val="center"/>
      <w:rPr>
        <w:rFonts w:asciiTheme="minorHAnsi" w:hAnsiTheme="minorHAnsi" w:cstheme="minorHAnsi"/>
        <w:i/>
        <w:color w:val="70AD47" w:themeColor="accent6"/>
        <w:sz w:val="16"/>
      </w:rPr>
    </w:pPr>
    <w:r w:rsidRPr="002A6C7B">
      <w:rPr>
        <w:rFonts w:asciiTheme="minorHAnsi" w:hAnsiTheme="minorHAnsi" w:cstheme="minorHAnsi"/>
        <w:i/>
        <w:color w:val="70AD47" w:themeColor="accent6"/>
        <w:sz w:val="20"/>
      </w:rPr>
      <w:t xml:space="preserve">Registered Charity No: </w:t>
    </w:r>
    <w:proofErr w:type="gramStart"/>
    <w:r w:rsidR="00AC52DE" w:rsidRPr="002A6C7B">
      <w:rPr>
        <w:rFonts w:asciiTheme="minorHAnsi" w:hAnsiTheme="minorHAnsi" w:cstheme="minorHAnsi"/>
        <w:i/>
        <w:color w:val="70AD47" w:themeColor="accent6"/>
        <w:sz w:val="20"/>
      </w:rPr>
      <w:t>1162651</w:t>
    </w:r>
    <w:r w:rsidRPr="002A6C7B">
      <w:rPr>
        <w:rFonts w:asciiTheme="minorHAnsi" w:hAnsiTheme="minorHAnsi" w:cstheme="minorHAnsi"/>
        <w:i/>
        <w:color w:val="70AD47" w:themeColor="accent6"/>
        <w:sz w:val="20"/>
      </w:rPr>
      <w:t xml:space="preserve">  |</w:t>
    </w:r>
    <w:proofErr w:type="gramEnd"/>
    <w:r w:rsidRPr="002A6C7B">
      <w:rPr>
        <w:rFonts w:asciiTheme="minorHAnsi" w:hAnsiTheme="minorHAnsi" w:cstheme="minorHAnsi"/>
        <w:i/>
        <w:color w:val="70AD47" w:themeColor="accent6"/>
        <w:sz w:val="20"/>
      </w:rPr>
      <w:t xml:space="preserve">  </w:t>
    </w:r>
    <w:proofErr w:type="spellStart"/>
    <w:r w:rsidRPr="002A6C7B">
      <w:rPr>
        <w:rFonts w:asciiTheme="minorHAnsi" w:hAnsiTheme="minorHAnsi" w:cstheme="minorHAnsi"/>
        <w:i/>
        <w:color w:val="70AD47" w:themeColor="accent6"/>
        <w:sz w:val="20"/>
      </w:rPr>
      <w:t>Reg</w:t>
    </w:r>
    <w:proofErr w:type="spellEnd"/>
    <w:r w:rsidRPr="002A6C7B">
      <w:rPr>
        <w:rFonts w:asciiTheme="minorHAnsi" w:hAnsiTheme="minorHAnsi" w:cstheme="minorHAnsi"/>
        <w:i/>
        <w:color w:val="70AD47" w:themeColor="accent6"/>
        <w:sz w:val="20"/>
      </w:rPr>
      <w:t xml:space="preserve"> in Eng.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03" w:rsidRDefault="00835903">
      <w:r>
        <w:separator/>
      </w:r>
    </w:p>
  </w:footnote>
  <w:footnote w:type="continuationSeparator" w:id="0">
    <w:p w:rsidR="00835903" w:rsidRDefault="0083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3FD8C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414F3"/>
    <w:rsid w:val="001941EC"/>
    <w:rsid w:val="001B1A7F"/>
    <w:rsid w:val="001B23AD"/>
    <w:rsid w:val="001C49B0"/>
    <w:rsid w:val="00211EC7"/>
    <w:rsid w:val="00224C96"/>
    <w:rsid w:val="0023597F"/>
    <w:rsid w:val="00247DC5"/>
    <w:rsid w:val="0025133A"/>
    <w:rsid w:val="00265B4C"/>
    <w:rsid w:val="00271D44"/>
    <w:rsid w:val="00273EE7"/>
    <w:rsid w:val="002837ED"/>
    <w:rsid w:val="002A6C7B"/>
    <w:rsid w:val="002B58DA"/>
    <w:rsid w:val="002D52ED"/>
    <w:rsid w:val="002D5FC1"/>
    <w:rsid w:val="0039350F"/>
    <w:rsid w:val="0039355E"/>
    <w:rsid w:val="003A0786"/>
    <w:rsid w:val="003B31A5"/>
    <w:rsid w:val="003B5950"/>
    <w:rsid w:val="003E2493"/>
    <w:rsid w:val="00412106"/>
    <w:rsid w:val="00420227"/>
    <w:rsid w:val="00421D41"/>
    <w:rsid w:val="004240DC"/>
    <w:rsid w:val="00457340"/>
    <w:rsid w:val="004E0D6C"/>
    <w:rsid w:val="00501A4A"/>
    <w:rsid w:val="00502876"/>
    <w:rsid w:val="00515C21"/>
    <w:rsid w:val="00523366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C12C7"/>
    <w:rsid w:val="0070777F"/>
    <w:rsid w:val="00722654"/>
    <w:rsid w:val="00757081"/>
    <w:rsid w:val="00773F20"/>
    <w:rsid w:val="007A0321"/>
    <w:rsid w:val="007B04F4"/>
    <w:rsid w:val="007F0A4A"/>
    <w:rsid w:val="008354BE"/>
    <w:rsid w:val="00835903"/>
    <w:rsid w:val="008C59C7"/>
    <w:rsid w:val="008D32BD"/>
    <w:rsid w:val="00900478"/>
    <w:rsid w:val="0091186C"/>
    <w:rsid w:val="00951962"/>
    <w:rsid w:val="009601C9"/>
    <w:rsid w:val="009A46A2"/>
    <w:rsid w:val="009C2A91"/>
    <w:rsid w:val="00A7573E"/>
    <w:rsid w:val="00AC52DE"/>
    <w:rsid w:val="00AE719B"/>
    <w:rsid w:val="00B02B77"/>
    <w:rsid w:val="00B73447"/>
    <w:rsid w:val="00C224A2"/>
    <w:rsid w:val="00C36700"/>
    <w:rsid w:val="00C37AE6"/>
    <w:rsid w:val="00C85B85"/>
    <w:rsid w:val="00C86E2C"/>
    <w:rsid w:val="00CE3466"/>
    <w:rsid w:val="00D340FB"/>
    <w:rsid w:val="00D4720F"/>
    <w:rsid w:val="00D55FE0"/>
    <w:rsid w:val="00D67059"/>
    <w:rsid w:val="00D77F15"/>
    <w:rsid w:val="00D90826"/>
    <w:rsid w:val="00D976D1"/>
    <w:rsid w:val="00DA5019"/>
    <w:rsid w:val="00DA593C"/>
    <w:rsid w:val="00DD4277"/>
    <w:rsid w:val="00DE4879"/>
    <w:rsid w:val="00DF5878"/>
    <w:rsid w:val="00E0164D"/>
    <w:rsid w:val="00E021B8"/>
    <w:rsid w:val="00E06998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28DCF"/>
  <w15:docId w15:val="{633EAD86-3C5C-4C1E-BA5B-32355F5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Duncan Withall</cp:lastModifiedBy>
  <cp:revision>5</cp:revision>
  <cp:lastPrinted>2013-05-07T14:49:00Z</cp:lastPrinted>
  <dcterms:created xsi:type="dcterms:W3CDTF">2018-03-21T14:29:00Z</dcterms:created>
  <dcterms:modified xsi:type="dcterms:W3CDTF">2020-10-04T14:26:00Z</dcterms:modified>
</cp:coreProperties>
</file>